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7569F7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26989467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4A6234C8" w14:textId="35A6534E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LAVORI PUBBLICI </w:t>
      </w:r>
    </w:p>
    <w:p w14:paraId="348FB6CC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P.zza Martiri della Libertà 1 – 28050 Pombia (NO)</w:t>
      </w:r>
    </w:p>
    <w:p w14:paraId="0864774C" w14:textId="48D6A64F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Tel. 0321.95333 (int. 410 – 411) Fax 0321.95396</w:t>
      </w:r>
    </w:p>
    <w:p w14:paraId="0F6D44E5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pec </w:t>
      </w:r>
      <w:hyperlink r:id="rId8" w:history="1">
        <w:r>
          <w:rPr>
            <w:rStyle w:val="Collegamentoipertestuale"/>
            <w:rFonts w:ascii="Calibri" w:hAnsi="Calibri"/>
            <w:sz w:val="22"/>
            <w:szCs w:val="22"/>
            <w:lang w:val="en-US"/>
          </w:rPr>
          <w:t>ufficioprotocollo@comunedipombia.legalmail.it</w:t>
        </w:r>
      </w:hyperlink>
    </w:p>
    <w:p w14:paraId="2944B434" w14:textId="77777777" w:rsidR="009315D8" w:rsidRDefault="009315D8" w:rsidP="00730B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="Century Gothic" w:hAnsi="Century Gothic" w:cs="Arial"/>
          <w:b/>
          <w:color w:val="0070C0"/>
          <w:sz w:val="17"/>
          <w:szCs w:val="17"/>
          <w:u w:val="single"/>
        </w:rPr>
      </w:pPr>
    </w:p>
    <w:p w14:paraId="0F576648" w14:textId="47DEE899" w:rsidR="009315D8" w:rsidRPr="002A1A0B" w:rsidRDefault="009315D8" w:rsidP="009315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2A1A0B">
        <w:rPr>
          <w:rFonts w:asciiTheme="minorHAnsi" w:hAnsiTheme="minorHAnsi" w:cstheme="minorHAnsi"/>
          <w:b/>
          <w:color w:val="0070C0"/>
          <w:u w:val="single"/>
        </w:rPr>
        <w:t xml:space="preserve">Modello </w:t>
      </w:r>
      <w:r w:rsidR="004C4F28">
        <w:rPr>
          <w:rFonts w:asciiTheme="minorHAnsi" w:hAnsiTheme="minorHAnsi" w:cstheme="minorHAnsi"/>
          <w:b/>
          <w:color w:val="0070C0"/>
          <w:u w:val="single"/>
        </w:rPr>
        <w:t>D</w:t>
      </w:r>
    </w:p>
    <w:p w14:paraId="799AB635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ind w:left="142" w:hanging="142"/>
        <w:jc w:val="right"/>
        <w:rPr>
          <w:rFonts w:asciiTheme="minorHAnsi" w:hAnsiTheme="minorHAnsi" w:cstheme="minorHAnsi"/>
          <w:color w:val="0070C0"/>
        </w:rPr>
      </w:pPr>
    </w:p>
    <w:p w14:paraId="08E3FE03" w14:textId="77777777" w:rsidR="00C07507" w:rsidRPr="002A1A0B" w:rsidRDefault="00C07507" w:rsidP="00C07507">
      <w:pPr>
        <w:rPr>
          <w:rFonts w:asciiTheme="minorHAnsi" w:hAnsiTheme="minorHAnsi" w:cstheme="minorHAnsi"/>
          <w:i/>
          <w:iCs/>
        </w:rPr>
      </w:pPr>
    </w:p>
    <w:p w14:paraId="2D947496" w14:textId="4D5DDA38" w:rsidR="00C07507" w:rsidRPr="002A1A0B" w:rsidRDefault="00C07507" w:rsidP="00C07507">
      <w:pPr>
        <w:keepNext/>
        <w:tabs>
          <w:tab w:val="left" w:pos="5880"/>
        </w:tabs>
        <w:jc w:val="both"/>
        <w:outlineLvl w:val="3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ab/>
        <w:t xml:space="preserve">Spett.le </w:t>
      </w:r>
      <w:r w:rsidRPr="002A1A0B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2A1A0B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p w14:paraId="014888F4" w14:textId="4094BFAC" w:rsidR="00C07507" w:rsidRDefault="00C07507" w:rsidP="00936F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right="-141"/>
        <w:jc w:val="both"/>
        <w:rPr>
          <w:rFonts w:asciiTheme="minorHAnsi" w:hAnsiTheme="minorHAnsi" w:cstheme="minorHAnsi"/>
          <w:b/>
          <w:bCs/>
          <w:rtl/>
        </w:rPr>
      </w:pPr>
    </w:p>
    <w:p w14:paraId="19DCBCF3" w14:textId="18140451" w:rsidR="00936F9E" w:rsidRPr="00936F9E" w:rsidRDefault="00936F9E" w:rsidP="00936F9E">
      <w:pPr>
        <w:pStyle w:val="Titolo"/>
        <w:spacing w:before="0" w:line="276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proofErr w:type="gramStart"/>
      <w:r w:rsidRPr="00936F9E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OGGETTO: </w:t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936F9E">
        <w:rPr>
          <w:rFonts w:asciiTheme="minorHAnsi" w:eastAsia="Times New Roman" w:hAnsiTheme="minorHAnsi" w:cstheme="minorHAnsi"/>
          <w:sz w:val="20"/>
          <w:szCs w:val="20"/>
          <w:lang w:eastAsia="it-IT"/>
        </w:rPr>
        <w:t>LAVORI</w:t>
      </w:r>
      <w:proofErr w:type="gramEnd"/>
      <w:r w:rsidRPr="00936F9E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2A1A0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DI RIFACIMENTO SPOGLIATOI PALESTRA COMUNALE - </w:t>
      </w:r>
      <w:r w:rsidRPr="00936F9E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PROGETTO DEFINITIVO/ESECUTIVO  </w:t>
      </w:r>
    </w:p>
    <w:p w14:paraId="3B5EBEA0" w14:textId="34A39BEC" w:rsidR="00D2354D" w:rsidRPr="007569F7" w:rsidRDefault="00936F9E" w:rsidP="007569F7">
      <w:pPr>
        <w:spacing w:line="276" w:lineRule="auto"/>
        <w:ind w:left="993"/>
        <w:jc w:val="both"/>
        <w:rPr>
          <w:rFonts w:asciiTheme="minorHAnsi" w:hAnsiTheme="minorHAnsi" w:cstheme="minorHAnsi"/>
          <w:rtl/>
        </w:rPr>
      </w:pPr>
      <w:r w:rsidRPr="002A1A0B">
        <w:rPr>
          <w:rFonts w:asciiTheme="minorHAnsi" w:hAnsiTheme="minorHAnsi" w:cstheme="minorHAnsi"/>
        </w:rPr>
        <w:t>CUP: G77B22000120004 - CIG 9385197D8F</w:t>
      </w:r>
      <w:r w:rsidR="007569F7">
        <w:rPr>
          <w:rFonts w:asciiTheme="minorHAnsi" w:hAnsiTheme="minorHAnsi" w:cstheme="minorHAnsi"/>
        </w:rPr>
        <w:t xml:space="preserve"> -</w:t>
      </w:r>
      <w:r w:rsidR="00D2354D" w:rsidRPr="00D2354D">
        <w:rPr>
          <w:rFonts w:asciiTheme="minorHAnsi" w:hAnsiTheme="minorHAnsi" w:cstheme="minorHAnsi"/>
          <w:b/>
          <w:bCs/>
          <w:rtl/>
        </w:rPr>
        <w:t>DICHIARAZIONE DI EVENTUALI PRO</w:t>
      </w:r>
      <w:r w:rsidR="00D2354D" w:rsidRPr="00D2354D">
        <w:rPr>
          <w:rFonts w:asciiTheme="minorHAnsi" w:hAnsiTheme="minorHAnsi" w:cstheme="minorHAnsi" w:hint="cs"/>
          <w:b/>
          <w:bCs/>
          <w:rtl/>
        </w:rPr>
        <w:t>POSTE DI CUI AGLI ALLEGATI E SUB-ELEMENTI DI VALUTAZIONE PR L'ATTRIBUZIONE DI PUNTEGGIO TECNICO</w:t>
      </w:r>
    </w:p>
    <w:p w14:paraId="2BB186DC" w14:textId="77777777" w:rsidR="00936F9E" w:rsidRDefault="00936F9E" w:rsidP="00730BC7">
      <w:pPr>
        <w:spacing w:after="120"/>
        <w:jc w:val="both"/>
        <w:rPr>
          <w:rFonts w:asciiTheme="minorHAnsi" w:hAnsiTheme="minorHAnsi" w:cstheme="minorHAnsi"/>
        </w:rPr>
      </w:pPr>
    </w:p>
    <w:p w14:paraId="3811A9BB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18A94FDD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</w:t>
      </w:r>
      <w:proofErr w:type="gramStart"/>
      <w:r w:rsidRPr="00462812">
        <w:rPr>
          <w:rFonts w:asciiTheme="minorHAnsi" w:hAnsiTheme="minorHAnsi" w:cstheme="minorHAnsi"/>
        </w:rPr>
        <w:t xml:space="preserve">il  </w:t>
      </w:r>
      <w:r>
        <w:rPr>
          <w:rFonts w:asciiTheme="minorHAnsi" w:hAnsiTheme="minorHAnsi" w:cstheme="minorHAnsi"/>
          <w:caps/>
        </w:rPr>
        <w:t>_</w:t>
      </w:r>
      <w:proofErr w:type="gramEnd"/>
      <w:r>
        <w:rPr>
          <w:rFonts w:asciiTheme="minorHAnsi" w:hAnsiTheme="minorHAnsi" w:cstheme="minorHAnsi"/>
          <w:caps/>
        </w:rPr>
        <w:t>_____________________</w:t>
      </w:r>
      <w:r w:rsidRPr="00462812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  <w:caps/>
        </w:rPr>
        <w:t>______________________________________________________________</w:t>
      </w:r>
    </w:p>
    <w:p w14:paraId="32699E76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caps/>
        </w:rPr>
        <w:t>____________________________________________</w:t>
      </w:r>
    </w:p>
    <w:p w14:paraId="18F0F228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6E86A179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7F2DEDCD" w14:textId="1EE83F6D" w:rsidR="00730BC7" w:rsidRDefault="00D2354D" w:rsidP="00D2354D">
      <w:pPr>
        <w:spacing w:after="120"/>
        <w:jc w:val="both"/>
        <w:rPr>
          <w:rFonts w:asciiTheme="minorHAnsi" w:hAnsiTheme="minorHAnsi" w:cstheme="minorHAnsi"/>
          <w:caps/>
        </w:rPr>
      </w:pPr>
      <w:r w:rsidRPr="00462812">
        <w:rPr>
          <w:rFonts w:asciiTheme="minorHAnsi" w:hAnsiTheme="minorHAnsi" w:cstheme="minorHAnsi"/>
        </w:rPr>
        <w:t xml:space="preserve">con sede </w:t>
      </w:r>
      <w:proofErr w:type="gramStart"/>
      <w:r w:rsidRPr="00462812">
        <w:rPr>
          <w:rFonts w:asciiTheme="minorHAnsi" w:hAnsiTheme="minorHAnsi" w:cstheme="minorHAnsi"/>
        </w:rPr>
        <w:t xml:space="preserve">in  </w:t>
      </w:r>
      <w:r>
        <w:rPr>
          <w:rFonts w:asciiTheme="minorHAnsi" w:hAnsiTheme="minorHAnsi" w:cstheme="minorHAnsi"/>
          <w:caps/>
        </w:rPr>
        <w:t>_</w:t>
      </w:r>
      <w:proofErr w:type="gramEnd"/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4ED600E7" w14:textId="77777777" w:rsidR="00D2354D" w:rsidRPr="002A1A0B" w:rsidRDefault="00D2354D" w:rsidP="00D2354D">
      <w:pPr>
        <w:spacing w:after="120"/>
        <w:jc w:val="both"/>
        <w:rPr>
          <w:rFonts w:asciiTheme="minorHAnsi" w:hAnsiTheme="minorHAnsi" w:cstheme="minorHAnsi"/>
        </w:rPr>
      </w:pPr>
    </w:p>
    <w:p w14:paraId="7ECF305B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DICHIARA</w:t>
      </w:r>
    </w:p>
    <w:p w14:paraId="3D387880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</w:p>
    <w:p w14:paraId="3A73A356" w14:textId="48A4597B" w:rsidR="009315D8" w:rsidRPr="002A1A0B" w:rsidRDefault="009315D8" w:rsidP="00650455">
      <w:pPr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Cs/>
        </w:rPr>
        <w:t xml:space="preserve">con espresso riferimento alla procedura per l’esecuzione dei lavori indicati in oggetto, ed alla Ditta che rappresenta </w:t>
      </w:r>
    </w:p>
    <w:p w14:paraId="014DF61C" w14:textId="77777777" w:rsidR="009315D8" w:rsidRPr="002A1A0B" w:rsidRDefault="009315D8" w:rsidP="009315D8">
      <w:pPr>
        <w:keepNext/>
        <w:autoSpaceDE w:val="0"/>
        <w:autoSpaceDN w:val="0"/>
        <w:adjustRightInd w:val="0"/>
        <w:spacing w:before="120" w:after="12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 OFFRIRE</w:t>
      </w:r>
    </w:p>
    <w:p w14:paraId="26E737D0" w14:textId="2D8FC803" w:rsidR="009315D8" w:rsidRDefault="004A7990" w:rsidP="009315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seguenti elementi e sub-elementi di valutazione al fine della valutazione dell’offerta tecnica:</w:t>
      </w:r>
    </w:p>
    <w:p w14:paraId="7FF8ED35" w14:textId="264E66CE" w:rsidR="00936F9E" w:rsidRDefault="00936F9E" w:rsidP="009315D8">
      <w:pPr>
        <w:rPr>
          <w:rFonts w:asciiTheme="minorHAnsi" w:hAnsiTheme="minorHAnsi" w:cstheme="minorHAnsi"/>
        </w:rPr>
      </w:pPr>
    </w:p>
    <w:tbl>
      <w:tblPr>
        <w:tblStyle w:val="TableNormal"/>
        <w:tblW w:w="9525" w:type="dxa"/>
        <w:tblInd w:w="2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23"/>
        <w:gridCol w:w="2935"/>
      </w:tblGrid>
      <w:tr w:rsidR="00D2354D" w:rsidRPr="00133BFA" w14:paraId="2DCBF18D" w14:textId="77777777" w:rsidTr="00D2354D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5B323" w14:textId="77777777" w:rsidR="00D2354D" w:rsidRPr="00133BFA" w:rsidRDefault="00D2354D" w:rsidP="003E2B67">
            <w:pPr>
              <w:spacing w:before="1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  <w:bookmarkStart w:id="0" w:name="_Hlk115105448"/>
          </w:p>
        </w:tc>
        <w:tc>
          <w:tcPr>
            <w:tcW w:w="6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61477" w14:textId="77777777" w:rsidR="00D2354D" w:rsidRPr="00133BFA" w:rsidRDefault="00D2354D" w:rsidP="003E2B67">
            <w:pPr>
              <w:spacing w:before="1"/>
              <w:jc w:val="center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  <w:r w:rsidRPr="00133BFA">
              <w:rPr>
                <w:rFonts w:asciiTheme="minorHAnsi" w:hAnsiTheme="minorHAnsi" w:cstheme="minorHAnsi"/>
                <w:color w:val="FF0000"/>
              </w:rPr>
              <w:t>ELEMENTI E SUB-ELEMENTI DI VALUTAZIONE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BEF66" w14:textId="77777777" w:rsidR="00D2354D" w:rsidRPr="00133BFA" w:rsidRDefault="00D2354D" w:rsidP="003E2B67">
            <w:pPr>
              <w:spacing w:before="10" w:line="235" w:lineRule="auto"/>
              <w:ind w:left="549" w:hanging="437"/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</w:rPr>
            </w:pPr>
          </w:p>
        </w:tc>
      </w:tr>
      <w:tr w:rsidR="00D2354D" w:rsidRPr="00133BFA" w14:paraId="3A766641" w14:textId="77777777" w:rsidTr="00D2354D">
        <w:trPr>
          <w:trHeight w:val="269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FE6B5E" w14:textId="77777777" w:rsidR="00D2354D" w:rsidRPr="00133BFA" w:rsidRDefault="00D2354D" w:rsidP="003E2B67">
            <w:pPr>
              <w:spacing w:before="1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</w:p>
        </w:tc>
        <w:tc>
          <w:tcPr>
            <w:tcW w:w="60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9B104" w14:textId="77777777" w:rsidR="00D2354D" w:rsidRPr="00133BFA" w:rsidRDefault="00D2354D" w:rsidP="003E2B67">
            <w:pPr>
              <w:ind w:left="1867"/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</w:rPr>
            </w:pP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</w:rPr>
              <w:t>Parametro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</w:rPr>
              <w:t xml:space="preserve">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</w:rPr>
              <w:t>valutazione</w:t>
            </w:r>
            <w:proofErr w:type="spell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C550" w14:textId="4767E366" w:rsidR="00D2354D" w:rsidRPr="00133BFA" w:rsidRDefault="00D2354D" w:rsidP="00D2354D">
            <w:pPr>
              <w:spacing w:before="10" w:line="235" w:lineRule="auto"/>
              <w:ind w:left="549" w:hanging="437"/>
              <w:jc w:val="center"/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</w:rPr>
              <w:t>Proposta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</w:rPr>
              <w:t>Offerta</w:t>
            </w:r>
            <w:proofErr w:type="spellEnd"/>
          </w:p>
        </w:tc>
      </w:tr>
      <w:tr w:rsidR="00D2354D" w:rsidRPr="00133BFA" w14:paraId="6CC673CF" w14:textId="77777777" w:rsidTr="00D2354D">
        <w:trPr>
          <w:trHeight w:val="84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9D6F" w14:textId="77777777" w:rsidR="00D2354D" w:rsidRPr="00133BFA" w:rsidRDefault="00D2354D" w:rsidP="003E2B67">
            <w:pPr>
              <w:spacing w:line="258" w:lineRule="exact"/>
              <w:ind w:left="60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  <w:r w:rsidRPr="00133BFA">
              <w:rPr>
                <w:rFonts w:asciiTheme="minorHAnsi" w:hAnsiTheme="minorHAnsi" w:cstheme="minorHAnsi"/>
                <w:color w:val="000009"/>
                <w:sz w:val="16"/>
                <w:szCs w:val="16"/>
              </w:rPr>
              <w:t>a.</w:t>
            </w:r>
          </w:p>
        </w:tc>
        <w:tc>
          <w:tcPr>
            <w:tcW w:w="6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92A7" w14:textId="77777777" w:rsidR="00D2354D" w:rsidRPr="00133BFA" w:rsidRDefault="00D2354D" w:rsidP="003E2B67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</w:pP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Pregio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tecnico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ed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estetico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dei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materiali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edili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impiegati</w:t>
            </w:r>
            <w:proofErr w:type="spellEnd"/>
          </w:p>
          <w:p w14:paraId="2A7FD6BA" w14:textId="77777777" w:rsidR="00D2354D" w:rsidRPr="00133BFA" w:rsidRDefault="00D2354D" w:rsidP="003E2B67">
            <w:pPr>
              <w:spacing w:before="119"/>
              <w:ind w:left="146" w:right="431"/>
              <w:jc w:val="both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(</w:t>
            </w:r>
            <w:proofErr w:type="spellStart"/>
            <w:proofErr w:type="gramStart"/>
            <w:r w:rsidRPr="00D73436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possibili</w:t>
            </w:r>
            <w:proofErr w:type="spellEnd"/>
            <w:proofErr w:type="gramEnd"/>
            <w:r w:rsidRPr="00D73436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D73436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soluzioni</w:t>
            </w:r>
            <w:proofErr w:type="spellEnd"/>
            <w:r w:rsidRPr="00D73436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D73436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architettoniche</w:t>
            </w:r>
            <w:proofErr w:type="spellEnd"/>
            <w:r w:rsidRPr="00D73436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D73436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migliorative</w:t>
            </w:r>
            <w:proofErr w:type="spellEnd"/>
            <w:r w:rsidRPr="00D73436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e/o</w:t>
            </w:r>
            <w:r w:rsidRPr="00D73436">
              <w:rPr>
                <w:rFonts w:asciiTheme="minorHAnsi" w:hAnsiTheme="minorHAnsi" w:cstheme="minorHAnsi"/>
                <w:i/>
                <w:iCs/>
                <w:spacing w:val="1"/>
                <w:w w:val="95"/>
                <w:sz w:val="16"/>
                <w:szCs w:val="16"/>
              </w:rPr>
              <w:t xml:space="preserve"> </w:t>
            </w:r>
            <w:r w:rsidRPr="00D7343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integrative</w:t>
            </w:r>
            <w:r w:rsidRPr="00D73436">
              <w:rPr>
                <w:rFonts w:asciiTheme="minorHAnsi" w:hAnsiTheme="minorHAnsi" w:cstheme="minorHAnsi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D7343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rispetto</w:t>
            </w:r>
            <w:r w:rsidRPr="00D73436">
              <w:rPr>
                <w:rFonts w:asciiTheme="minorHAnsi" w:hAnsiTheme="minorHAnsi" w:cstheme="minorHAnsi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D7343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al</w:t>
            </w:r>
            <w:r w:rsidRPr="00D73436">
              <w:rPr>
                <w:rFonts w:asciiTheme="minorHAnsi" w:hAnsiTheme="minorHAnsi" w:cstheme="minorHAnsi"/>
                <w:i/>
                <w:i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7343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progetto</w:t>
            </w:r>
            <w:proofErr w:type="spellEnd"/>
            <w:r w:rsidRPr="00D73436">
              <w:rPr>
                <w:rFonts w:asciiTheme="minorHAnsi" w:hAnsiTheme="minorHAnsi" w:cstheme="minorHAnsi"/>
                <w:i/>
                <w:i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7343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esecutivo</w:t>
            </w:r>
            <w:proofErr w:type="spellEnd"/>
            <w:r w:rsidRPr="00D7343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,</w:t>
            </w:r>
            <w:r w:rsidRPr="00D73436">
              <w:rPr>
                <w:rFonts w:asciiTheme="minorHAnsi" w:hAnsiTheme="minorHAnsi" w:cstheme="minorHAnsi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D7343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con</w:t>
            </w:r>
            <w:r w:rsidRPr="00D73436">
              <w:rPr>
                <w:rFonts w:asciiTheme="minorHAnsi" w:hAnsiTheme="minorHAnsi" w:cstheme="minorHAnsi"/>
                <w:i/>
                <w:i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7343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particolare</w:t>
            </w:r>
            <w:proofErr w:type="spellEnd"/>
            <w:r w:rsidRPr="00D73436">
              <w:rPr>
                <w:rFonts w:asciiTheme="minorHAnsi" w:hAnsiTheme="minorHAnsi" w:cstheme="minorHAnsi"/>
                <w:i/>
                <w:i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7343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attenzione</w:t>
            </w:r>
            <w:proofErr w:type="spellEnd"/>
            <w:r w:rsidRPr="00D73436">
              <w:rPr>
                <w:rFonts w:asciiTheme="minorHAnsi" w:hAnsiTheme="minorHAnsi" w:cstheme="minorHAnsi"/>
                <w:i/>
                <w:i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7343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all’utilizzo</w:t>
            </w:r>
            <w:proofErr w:type="spellEnd"/>
            <w:r w:rsidRPr="00D73436">
              <w:rPr>
                <w:rFonts w:asciiTheme="minorHAnsi" w:hAnsiTheme="minorHAnsi" w:cstheme="minorHAnsi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D7343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di</w:t>
            </w:r>
            <w:r w:rsidRPr="00D73436">
              <w:rPr>
                <w:rFonts w:asciiTheme="minorHAnsi" w:hAnsiTheme="minorHAnsi" w:cstheme="minorHAnsi"/>
                <w:i/>
                <w:i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7343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materiali</w:t>
            </w:r>
            <w:proofErr w:type="spellEnd"/>
            <w:r w:rsidRPr="00D73436">
              <w:rPr>
                <w:rFonts w:asciiTheme="minorHAnsi" w:hAnsiTheme="minorHAnsi" w:cstheme="minorHAnsi"/>
                <w:i/>
                <w:i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7343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ecocompatibili</w:t>
            </w:r>
            <w:proofErr w:type="spellEnd"/>
            <w:r w:rsidRPr="00D73436">
              <w:rPr>
                <w:rFonts w:asciiTheme="minorHAnsi" w:hAnsiTheme="minorHAnsi" w:cstheme="minorHAnsi"/>
                <w:i/>
                <w:i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D7343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certificati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710B" w14:textId="778B8F8D" w:rsidR="00D2354D" w:rsidRPr="00133BFA" w:rsidRDefault="00D2354D" w:rsidP="003E2B67">
            <w:pPr>
              <w:spacing w:line="258" w:lineRule="exact"/>
              <w:ind w:left="525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</w:p>
        </w:tc>
      </w:tr>
      <w:tr w:rsidR="00D2354D" w:rsidRPr="00133BFA" w14:paraId="7AA2345E" w14:textId="77777777" w:rsidTr="00D2354D">
        <w:trPr>
          <w:trHeight w:val="338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AA9D" w14:textId="77777777" w:rsidR="00D2354D" w:rsidRPr="00133BFA" w:rsidRDefault="00D2354D" w:rsidP="003E2B67">
            <w:pPr>
              <w:spacing w:line="261" w:lineRule="exact"/>
              <w:ind w:left="60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  <w:r w:rsidRPr="00133BFA">
              <w:rPr>
                <w:rFonts w:asciiTheme="minorHAnsi" w:hAnsiTheme="minorHAnsi" w:cstheme="minorHAnsi"/>
                <w:color w:val="000009"/>
                <w:sz w:val="16"/>
                <w:szCs w:val="16"/>
              </w:rPr>
              <w:t>b.</w:t>
            </w:r>
          </w:p>
        </w:tc>
        <w:tc>
          <w:tcPr>
            <w:tcW w:w="6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F76B" w14:textId="77777777" w:rsidR="00D2354D" w:rsidRPr="00133BFA" w:rsidRDefault="00D2354D" w:rsidP="003E2B67">
            <w:pPr>
              <w:spacing w:line="261" w:lineRule="exact"/>
              <w:ind w:left="60"/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</w:pPr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Piano di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manutenzione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migliorativo</w:t>
            </w:r>
            <w:proofErr w:type="spellEnd"/>
          </w:p>
          <w:p w14:paraId="62E6880E" w14:textId="77777777" w:rsidR="00D2354D" w:rsidRPr="00133BFA" w:rsidRDefault="00D2354D" w:rsidP="003E2B67">
            <w:pPr>
              <w:spacing w:before="121" w:line="232" w:lineRule="auto"/>
              <w:ind w:left="231" w:right="438" w:hanging="12"/>
              <w:jc w:val="both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p</w:t>
            </w:r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ossibili</w:t>
            </w:r>
            <w:proofErr w:type="spellEnd"/>
            <w:proofErr w:type="gram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soluzioni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migliorative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rispetto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all’elaborato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del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progetto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esecutivo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, di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durata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almeno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biennale, con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oneri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a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totale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carico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dell’appaltatore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662A" w14:textId="400F09B6" w:rsidR="00D2354D" w:rsidRPr="00133BFA" w:rsidRDefault="00D2354D" w:rsidP="003E2B67">
            <w:pPr>
              <w:spacing w:line="261" w:lineRule="exact"/>
              <w:ind w:left="525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</w:p>
        </w:tc>
      </w:tr>
      <w:tr w:rsidR="00D2354D" w:rsidRPr="00133BFA" w14:paraId="692060D6" w14:textId="77777777" w:rsidTr="00D2354D">
        <w:trPr>
          <w:trHeight w:val="335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F58E" w14:textId="77777777" w:rsidR="00D2354D" w:rsidRPr="00133BFA" w:rsidRDefault="00D2354D" w:rsidP="003E2B67">
            <w:pPr>
              <w:spacing w:line="258" w:lineRule="exact"/>
              <w:ind w:left="60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  <w:r w:rsidRPr="00133BFA">
              <w:rPr>
                <w:rFonts w:asciiTheme="minorHAnsi" w:hAnsiTheme="minorHAnsi" w:cstheme="minorHAnsi"/>
                <w:color w:val="000009"/>
                <w:sz w:val="16"/>
                <w:szCs w:val="16"/>
              </w:rPr>
              <w:t>c.</w:t>
            </w:r>
          </w:p>
        </w:tc>
        <w:tc>
          <w:tcPr>
            <w:tcW w:w="6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28B8" w14:textId="77777777" w:rsidR="00D2354D" w:rsidRPr="00133BFA" w:rsidRDefault="00D2354D" w:rsidP="003E2B67">
            <w:pPr>
              <w:spacing w:line="258" w:lineRule="exact"/>
              <w:ind w:left="60"/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</w:pP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Organizzazione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dei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lavori</w:t>
            </w:r>
            <w:proofErr w:type="spellEnd"/>
          </w:p>
          <w:p w14:paraId="74F2F667" w14:textId="77777777" w:rsidR="00D2354D" w:rsidRPr="00133BFA" w:rsidRDefault="00D2354D" w:rsidP="003E2B67">
            <w:pPr>
              <w:spacing w:before="119" w:line="235" w:lineRule="auto"/>
              <w:ind w:left="231" w:right="426" w:hanging="12"/>
              <w:jc w:val="both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p</w:t>
            </w:r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ossibili</w:t>
            </w:r>
            <w:proofErr w:type="spellEnd"/>
            <w:proofErr w:type="gram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proposte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che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modifichino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in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meglio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l’organizzazione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dei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lavori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fatta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dalla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stazione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appaltante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.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L’organizzazione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è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finalizzata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ad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arrecare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il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meno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possibile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disagio ai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fruitori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della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palestra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comunale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in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quanto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lavori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interesseranno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bagni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della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palestra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comunale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CC46" w14:textId="1BF45DC4" w:rsidR="00D2354D" w:rsidRPr="00133BFA" w:rsidRDefault="00D2354D" w:rsidP="003E2B67">
            <w:pPr>
              <w:spacing w:line="258" w:lineRule="exact"/>
              <w:ind w:left="580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</w:p>
        </w:tc>
      </w:tr>
      <w:tr w:rsidR="00D2354D" w:rsidRPr="00133BFA" w14:paraId="50AF0CE6" w14:textId="77777777" w:rsidTr="00D2354D">
        <w:trPr>
          <w:trHeight w:val="335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CF8E" w14:textId="77777777" w:rsidR="00D2354D" w:rsidRPr="00133BFA" w:rsidRDefault="00D2354D" w:rsidP="003E2B67">
            <w:pPr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  <w:r w:rsidRPr="00133BFA">
              <w:rPr>
                <w:rFonts w:asciiTheme="minorHAnsi" w:hAnsiTheme="minorHAnsi" w:cstheme="minorHAnsi"/>
                <w:color w:val="000009"/>
                <w:sz w:val="16"/>
                <w:szCs w:val="16"/>
              </w:rPr>
              <w:t xml:space="preserve"> d.</w:t>
            </w:r>
          </w:p>
        </w:tc>
        <w:tc>
          <w:tcPr>
            <w:tcW w:w="6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3DF3" w14:textId="77777777" w:rsidR="00D2354D" w:rsidRPr="00133BFA" w:rsidRDefault="00D2354D" w:rsidP="003E2B67">
            <w:pPr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</w:pPr>
            <w:r w:rsidRPr="00133BFA">
              <w:rPr>
                <w:rFonts w:asciiTheme="minorHAnsi" w:hAnsiTheme="minorHAnsi" w:cstheme="minorHAnsi"/>
                <w:color w:val="000009"/>
                <w:sz w:val="16"/>
                <w:szCs w:val="16"/>
              </w:rPr>
              <w:t xml:space="preserve">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Riduzione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dei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tempi di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esecuzione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dei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lavori</w:t>
            </w:r>
            <w:proofErr w:type="spellEnd"/>
          </w:p>
          <w:p w14:paraId="50675211" w14:textId="77777777" w:rsidR="00D2354D" w:rsidRPr="00133BFA" w:rsidRDefault="00D2354D" w:rsidP="003E2B67">
            <w:pPr>
              <w:spacing w:before="119" w:line="235" w:lineRule="auto"/>
              <w:ind w:left="231" w:right="426" w:hanging="12"/>
              <w:jc w:val="both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p</w:t>
            </w:r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ossibile</w:t>
            </w:r>
            <w:proofErr w:type="spellEnd"/>
            <w:proofErr w:type="gram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proposta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di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riduzione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dei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tempi di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esecuzione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dei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lavori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rispetto al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cronoprogramma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definito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in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sede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di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progettazione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3842" w14:textId="08BDE918" w:rsidR="00D2354D" w:rsidRPr="00133BFA" w:rsidRDefault="00D2354D" w:rsidP="003E2B67">
            <w:pPr>
              <w:jc w:val="center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</w:p>
        </w:tc>
      </w:tr>
      <w:tr w:rsidR="00D2354D" w:rsidRPr="00133BFA" w14:paraId="60FD89A0" w14:textId="77777777" w:rsidTr="00D2354D">
        <w:trPr>
          <w:trHeight w:val="335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B3FC" w14:textId="77777777" w:rsidR="00D2354D" w:rsidRPr="00133BFA" w:rsidRDefault="00D2354D" w:rsidP="003E2B67">
            <w:pPr>
              <w:spacing w:line="258" w:lineRule="exact"/>
              <w:ind w:left="60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  <w:r w:rsidRPr="00133BFA">
              <w:rPr>
                <w:rFonts w:asciiTheme="minorHAnsi" w:hAnsiTheme="minorHAnsi" w:cstheme="minorHAnsi"/>
                <w:color w:val="000009"/>
                <w:sz w:val="16"/>
                <w:szCs w:val="16"/>
              </w:rPr>
              <w:t>e.</w:t>
            </w:r>
          </w:p>
        </w:tc>
        <w:tc>
          <w:tcPr>
            <w:tcW w:w="6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1FC" w14:textId="77777777" w:rsidR="00D2354D" w:rsidRPr="00133BFA" w:rsidRDefault="00D2354D" w:rsidP="003E2B67">
            <w:pPr>
              <w:spacing w:line="258" w:lineRule="exact"/>
              <w:ind w:left="60"/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</w:pP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Fornitura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arredamento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palestra (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panche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spogliatoi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appendiabiti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, etc.)</w:t>
            </w:r>
          </w:p>
          <w:p w14:paraId="716DA88D" w14:textId="77777777" w:rsidR="00D2354D" w:rsidRPr="00133BFA" w:rsidRDefault="00D2354D" w:rsidP="003E2B67">
            <w:pPr>
              <w:spacing w:before="119" w:line="235" w:lineRule="auto"/>
              <w:ind w:left="231" w:right="426" w:hanging="12"/>
              <w:jc w:val="both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(</w:t>
            </w:r>
            <w:proofErr w:type="spellStart"/>
            <w:proofErr w:type="gram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saranno</w:t>
            </w:r>
            <w:proofErr w:type="spellEnd"/>
            <w:proofErr w:type="gram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privilegiate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offerte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che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prevedano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la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fornitura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di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arredamento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per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nuovi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lastRenderedPageBreak/>
              <w:t>spogliatoi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186B" w14:textId="78A3FCBB" w:rsidR="00D2354D" w:rsidRPr="00133BFA" w:rsidRDefault="00D2354D" w:rsidP="003E2B67">
            <w:pPr>
              <w:jc w:val="center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</w:p>
        </w:tc>
      </w:tr>
      <w:tr w:rsidR="00D2354D" w:rsidRPr="00133BFA" w14:paraId="36AB8AAA" w14:textId="77777777" w:rsidTr="00D2354D">
        <w:trPr>
          <w:trHeight w:val="33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A746" w14:textId="77777777" w:rsidR="00D2354D" w:rsidRPr="00133BFA" w:rsidRDefault="00D2354D" w:rsidP="003E2B67">
            <w:pPr>
              <w:spacing w:line="261" w:lineRule="exact"/>
              <w:ind w:left="2659" w:right="2654"/>
              <w:jc w:val="center"/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</w:rPr>
              <w:t>ff.</w:t>
            </w:r>
          </w:p>
        </w:tc>
        <w:tc>
          <w:tcPr>
            <w:tcW w:w="6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14B3" w14:textId="77777777" w:rsidR="00D2354D" w:rsidRPr="00133BFA" w:rsidRDefault="00D2354D" w:rsidP="003E2B67">
            <w:pPr>
              <w:spacing w:line="258" w:lineRule="exact"/>
              <w:ind w:left="60"/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</w:pPr>
            <w:proofErr w:type="spellStart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Fornitura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accessori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bagni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palestra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asciuga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capelli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dosa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sapone</w:t>
            </w:r>
            <w:proofErr w:type="spellEnd"/>
            <w:r w:rsidRPr="00133BFA"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  <w:u w:val="single"/>
              </w:rPr>
              <w:t>, etc.)</w:t>
            </w:r>
          </w:p>
          <w:p w14:paraId="780A02FF" w14:textId="77777777" w:rsidR="00D2354D" w:rsidRPr="00133BFA" w:rsidRDefault="00D2354D" w:rsidP="003E2B67">
            <w:pPr>
              <w:spacing w:line="261" w:lineRule="exact"/>
              <w:ind w:left="24" w:right="182"/>
              <w:rPr>
                <w:rFonts w:asciiTheme="minorHAnsi" w:hAnsiTheme="minorHAnsi" w:cstheme="minorHAnsi"/>
                <w:b/>
                <w:bCs/>
                <w:color w:val="000009"/>
                <w:sz w:val="16"/>
                <w:szCs w:val="16"/>
              </w:rPr>
            </w:pPr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(</w:t>
            </w:r>
            <w:proofErr w:type="spellStart"/>
            <w:proofErr w:type="gram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saranno</w:t>
            </w:r>
            <w:proofErr w:type="spellEnd"/>
            <w:proofErr w:type="gram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privilegiate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offerte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che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prevedano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la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fornitura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accessori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per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nuovi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bagni</w:t>
            </w:r>
            <w:proofErr w:type="spellEnd"/>
            <w:r w:rsidRPr="00C377CE">
              <w:rPr>
                <w:rFonts w:asciiTheme="minorHAnsi" w:hAnsiTheme="minorHAnsi" w:cstheme="minorHAnsi"/>
                <w:i/>
                <w:iCs/>
                <w:w w:val="95"/>
                <w:sz w:val="16"/>
                <w:szCs w:val="16"/>
              </w:rPr>
              <w:t>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E719" w14:textId="462388EB" w:rsidR="00D2354D" w:rsidRPr="00C50BDE" w:rsidRDefault="00D2354D" w:rsidP="003E2B67">
            <w:pPr>
              <w:spacing w:line="261" w:lineRule="exact"/>
              <w:ind w:left="525"/>
              <w:rPr>
                <w:rFonts w:asciiTheme="minorHAnsi" w:hAnsiTheme="minorHAnsi" w:cstheme="minorHAnsi"/>
                <w:color w:val="000009"/>
                <w:sz w:val="16"/>
                <w:szCs w:val="16"/>
              </w:rPr>
            </w:pPr>
          </w:p>
        </w:tc>
      </w:tr>
      <w:bookmarkEnd w:id="0"/>
    </w:tbl>
    <w:p w14:paraId="28CAC015" w14:textId="0537B7E7" w:rsidR="00D2354D" w:rsidRDefault="00D2354D" w:rsidP="009315D8">
      <w:pPr>
        <w:rPr>
          <w:rFonts w:asciiTheme="minorHAnsi" w:hAnsiTheme="minorHAnsi" w:cstheme="minorHAnsi"/>
        </w:rPr>
      </w:pPr>
    </w:p>
    <w:p w14:paraId="25C73036" w14:textId="34DB936D" w:rsidR="009315D8" w:rsidRPr="002A1A0B" w:rsidRDefault="009315D8" w:rsidP="00936F9E">
      <w:pPr>
        <w:spacing w:after="120"/>
        <w:ind w:left="142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Si precisa che la </w:t>
      </w:r>
      <w:r w:rsidR="00936F9E">
        <w:rPr>
          <w:rFonts w:asciiTheme="minorHAnsi" w:hAnsiTheme="minorHAnsi" w:cstheme="minorHAnsi"/>
        </w:rPr>
        <w:t xml:space="preserve">suddetta </w:t>
      </w:r>
      <w:r w:rsidRPr="002A1A0B">
        <w:rPr>
          <w:rFonts w:asciiTheme="minorHAnsi" w:hAnsiTheme="minorHAnsi" w:cstheme="minorHAnsi"/>
        </w:rPr>
        <w:t>dichiarazione</w:t>
      </w:r>
      <w:r w:rsidR="00936F9E">
        <w:rPr>
          <w:rFonts w:asciiTheme="minorHAnsi" w:hAnsiTheme="minorHAnsi" w:cstheme="minorHAnsi"/>
        </w:rPr>
        <w:t xml:space="preserve"> </w:t>
      </w:r>
      <w:r w:rsidRPr="002A1A0B">
        <w:rPr>
          <w:rFonts w:asciiTheme="minorHAnsi" w:hAnsiTheme="minorHAnsi" w:cstheme="minorHAnsi"/>
          <w:b/>
        </w:rPr>
        <w:t>a pena di esclusione</w:t>
      </w:r>
      <w:r w:rsidRPr="002A1A0B">
        <w:rPr>
          <w:rFonts w:asciiTheme="minorHAnsi" w:hAnsiTheme="minorHAnsi" w:cstheme="minorHAnsi"/>
        </w:rPr>
        <w:t>, deve essere sottoscritta dal legale rappresentante del concorrente o da un suo procuratore.</w:t>
      </w:r>
    </w:p>
    <w:p w14:paraId="659157CA" w14:textId="4425DF72" w:rsidR="009315D8" w:rsidRPr="002A1A0B" w:rsidRDefault="009315D8" w:rsidP="009315D8">
      <w:pPr>
        <w:ind w:left="142"/>
        <w:jc w:val="both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L’operatore economico consapevole della responsabilità penale cui può andare incontro in caso di dichiarazioni mendaci o contenenti dati non rispondenti a verità (ex art. 76 d.P.R. n. 445/2000), sottoscrive la presente dichiarazione</w:t>
      </w:r>
    </w:p>
    <w:p w14:paraId="13E1C7DD" w14:textId="77777777" w:rsidR="009315D8" w:rsidRPr="002A1A0B" w:rsidRDefault="009315D8" w:rsidP="009315D8">
      <w:pPr>
        <w:ind w:left="426"/>
        <w:jc w:val="both"/>
        <w:rPr>
          <w:rFonts w:asciiTheme="minorHAnsi" w:hAnsiTheme="minorHAnsi" w:cstheme="minorHAnsi"/>
          <w:b/>
          <w:bCs/>
        </w:rPr>
      </w:pPr>
    </w:p>
    <w:p w14:paraId="57BD16D7" w14:textId="04F5F0CB" w:rsidR="009315D8" w:rsidRDefault="009315D8" w:rsidP="009315D8">
      <w:pPr>
        <w:ind w:firstLine="142"/>
        <w:jc w:val="both"/>
        <w:rPr>
          <w:rFonts w:asciiTheme="minorHAnsi" w:hAnsiTheme="minorHAnsi" w:cstheme="minorHAnsi"/>
          <w:b/>
          <w:bCs/>
          <w:caps/>
        </w:rPr>
      </w:pPr>
      <w:r w:rsidRPr="002A1A0B">
        <w:rPr>
          <w:rFonts w:asciiTheme="minorHAnsi" w:hAnsiTheme="minorHAnsi" w:cstheme="minorHAnsi"/>
          <w:bCs/>
        </w:rPr>
        <w:t xml:space="preserve">in data </w:t>
      </w:r>
      <w:r w:rsidR="00D2354D">
        <w:rPr>
          <w:rFonts w:asciiTheme="minorHAnsi" w:hAnsiTheme="minorHAnsi" w:cstheme="minorHAnsi"/>
          <w:b/>
          <w:bCs/>
          <w:caps/>
        </w:rPr>
        <w:t>__________________</w:t>
      </w:r>
    </w:p>
    <w:p w14:paraId="13B30BF2" w14:textId="56DE1050" w:rsidR="00936F9E" w:rsidRDefault="00936F9E" w:rsidP="009315D8">
      <w:pPr>
        <w:ind w:firstLine="142"/>
        <w:jc w:val="both"/>
        <w:rPr>
          <w:rFonts w:asciiTheme="minorHAnsi" w:hAnsiTheme="minorHAnsi" w:cstheme="minorHAnsi"/>
          <w:b/>
          <w:bCs/>
          <w:caps/>
        </w:rPr>
      </w:pPr>
    </w:p>
    <w:p w14:paraId="2024BF41" w14:textId="3CC9F38F" w:rsidR="00936F9E" w:rsidRDefault="00936F9E" w:rsidP="009315D8">
      <w:pPr>
        <w:ind w:firstLine="142"/>
        <w:jc w:val="both"/>
        <w:rPr>
          <w:rFonts w:asciiTheme="minorHAnsi" w:hAnsiTheme="minorHAnsi" w:cstheme="minorHAnsi"/>
          <w:b/>
          <w:bCs/>
          <w:caps/>
        </w:rPr>
      </w:pPr>
    </w:p>
    <w:p w14:paraId="2A9191B6" w14:textId="77777777" w:rsidR="00936F9E" w:rsidRPr="002A1A0B" w:rsidRDefault="00936F9E" w:rsidP="009315D8">
      <w:pPr>
        <w:ind w:firstLine="142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15D8" w:rsidRPr="002A1A0B" w14:paraId="308A23ED" w14:textId="77777777" w:rsidTr="00650455">
        <w:trPr>
          <w:trHeight w:val="671"/>
        </w:trPr>
        <w:tc>
          <w:tcPr>
            <w:tcW w:w="4675" w:type="dxa"/>
          </w:tcPr>
          <w:p w14:paraId="0C2220BB" w14:textId="77777777" w:rsidR="009315D8" w:rsidRPr="002A1A0B" w:rsidRDefault="009315D8" w:rsidP="009315D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54A790F0" w14:textId="77777777" w:rsidR="00D2354D" w:rsidRDefault="00D2354D" w:rsidP="00D2354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3B70358F" w14:textId="77777777" w:rsidR="00D2354D" w:rsidRPr="00193916" w:rsidRDefault="00D2354D" w:rsidP="00D2354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5AC377C7" w14:textId="77777777" w:rsidR="00D2354D" w:rsidRPr="00193916" w:rsidRDefault="00D2354D" w:rsidP="00D2354D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______________________________</w:t>
            </w:r>
          </w:p>
          <w:p w14:paraId="0E88C8C0" w14:textId="17D6FC6A" w:rsidR="009315D8" w:rsidRPr="002A1A0B" w:rsidRDefault="00D2354D" w:rsidP="00D2354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771A3C2E" w14:textId="77777777" w:rsidR="009315D8" w:rsidRPr="002A1A0B" w:rsidRDefault="009315D8" w:rsidP="00650455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sectPr w:rsidR="009315D8" w:rsidRPr="002A1A0B" w:rsidSect="00CE2DB2">
      <w:pgSz w:w="11906" w:h="16838"/>
      <w:pgMar w:top="851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68FA"/>
    <w:multiLevelType w:val="hybridMultilevel"/>
    <w:tmpl w:val="3F1C9170"/>
    <w:lvl w:ilvl="0" w:tplc="302A45BA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83262"/>
    <w:multiLevelType w:val="hybridMultilevel"/>
    <w:tmpl w:val="52B674E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1022328">
    <w:abstractNumId w:val="1"/>
  </w:num>
  <w:num w:numId="2" w16cid:durableId="25101274">
    <w:abstractNumId w:val="0"/>
  </w:num>
  <w:num w:numId="3" w16cid:durableId="2138572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28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11003B"/>
    <w:rsid w:val="002A1A0B"/>
    <w:rsid w:val="002A6C5D"/>
    <w:rsid w:val="004A7990"/>
    <w:rsid w:val="004C4F28"/>
    <w:rsid w:val="00650455"/>
    <w:rsid w:val="00730BC7"/>
    <w:rsid w:val="007569F7"/>
    <w:rsid w:val="008B1D5A"/>
    <w:rsid w:val="009060CB"/>
    <w:rsid w:val="009315D8"/>
    <w:rsid w:val="00936F9E"/>
    <w:rsid w:val="009B4437"/>
    <w:rsid w:val="00C07507"/>
    <w:rsid w:val="00C51F91"/>
    <w:rsid w:val="00CE2DB2"/>
    <w:rsid w:val="00D2354D"/>
    <w:rsid w:val="00D5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A79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Segretario</cp:lastModifiedBy>
  <cp:revision>5</cp:revision>
  <cp:lastPrinted>2022-10-10T13:28:00Z</cp:lastPrinted>
  <dcterms:created xsi:type="dcterms:W3CDTF">2022-09-26T15:32:00Z</dcterms:created>
  <dcterms:modified xsi:type="dcterms:W3CDTF">2022-10-11T08:31:00Z</dcterms:modified>
</cp:coreProperties>
</file>